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5F" w:rsidRDefault="009B7689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lang w:val="kk-KZ"/>
        </w:rPr>
        <w:t>БОС ПЕДАГОГ ЛАУАЗЫМЫНА ӨТКІЗІЛГЕН КОНКУРСТЫҢ  НӘТИЖЕСІ</w:t>
      </w:r>
    </w:p>
    <w:p w:rsidR="00650D5F" w:rsidRDefault="009B7689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lang w:val="kk-KZ"/>
        </w:rPr>
        <w:t>ТУРАЛЫ ХАБАРЛАНДЫРУ</w:t>
      </w:r>
    </w:p>
    <w:p w:rsidR="00650D5F" w:rsidRDefault="00650D5F">
      <w:pPr>
        <w:pStyle w:val="Standard"/>
        <w:jc w:val="both"/>
        <w:rPr>
          <w:rFonts w:hint="eastAsia"/>
        </w:rPr>
      </w:pPr>
    </w:p>
    <w:p w:rsidR="00650D5F" w:rsidRDefault="009B7689">
      <w:pPr>
        <w:pStyle w:val="Standard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«№51 гимназия» КММ-сінде педагогтерді конкурстық негізде жұмысқа қабылдау  </w:t>
      </w:r>
      <w:r>
        <w:rPr>
          <w:rFonts w:ascii="Times New Roman" w:hAnsi="Times New Roman" w:cs="Times New Roman"/>
          <w:b/>
          <w:bCs/>
          <w:color w:val="000000"/>
          <w:lang w:val="kk-KZ"/>
        </w:rPr>
        <w:t>«Мемлекеттік білім беру ұйымдарының бірінші басшылары мен педагогтерін лауазымға тағайындау, лауазымнан босату қағидаларын бекіту туралы» Қазақстан Республикасы Білім және ғылым министрінің 2012 жылғы 21 ақпандағы № 57 бұйрығына өзгеріс енгізу туралы Қазақстан Республикасы Оқу-ағарту министрінің 2023 жылғы 15 тамыздағы № 259 бұйрығы  талаптарына сәйкес жүргізілген конкурстың нәтижесін хабарлайды.</w:t>
      </w:r>
    </w:p>
    <w:p w:rsidR="00650D5F" w:rsidRDefault="009B7689">
      <w:pPr>
        <w:pStyle w:val="Standard"/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  <w:lang w:val="kk-KZ"/>
        </w:rPr>
        <w:t>2023-2024 оқу жылының 06 желтоқсан күні өткен конкурстық комиссия шешімі  бойынша бос пе</w:t>
      </w:r>
      <w:r w:rsidR="00012997">
        <w:rPr>
          <w:rFonts w:ascii="Times New Roman" w:hAnsi="Times New Roman" w:cs="Times New Roman"/>
          <w:i/>
          <w:iCs/>
          <w:color w:val="000000"/>
          <w:lang w:val="kk-KZ"/>
        </w:rPr>
        <w:t>дагог қызметіне өткен мұғалім</w:t>
      </w:r>
      <w:r>
        <w:rPr>
          <w:rFonts w:ascii="Times New Roman" w:hAnsi="Times New Roman" w:cs="Times New Roman"/>
          <w:i/>
          <w:iCs/>
          <w:color w:val="000000"/>
          <w:lang w:val="kk-KZ"/>
        </w:rPr>
        <w:t>:</w:t>
      </w:r>
    </w:p>
    <w:p w:rsidR="00650D5F" w:rsidRDefault="00650D5F">
      <w:pPr>
        <w:pStyle w:val="Standard"/>
        <w:ind w:firstLine="708"/>
        <w:jc w:val="both"/>
        <w:rPr>
          <w:rFonts w:hint="eastAsia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2167"/>
        <w:gridCol w:w="2166"/>
        <w:gridCol w:w="1511"/>
        <w:gridCol w:w="1512"/>
        <w:gridCol w:w="1522"/>
      </w:tblGrid>
      <w:tr w:rsidR="00650D5F"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№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Бос лауазым атауы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Мұғалімнің аты-жөні</w:t>
            </w:r>
          </w:p>
          <w:p w:rsidR="00650D5F" w:rsidRDefault="00650D5F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Сағат жүктемесі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Оқу тілі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Тұрақты/уақытша орын</w:t>
            </w:r>
          </w:p>
        </w:tc>
      </w:tr>
      <w:tr w:rsidR="00650D5F"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1</w:t>
            </w:r>
          </w:p>
        </w:tc>
        <w:tc>
          <w:tcPr>
            <w:tcW w:w="21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Тарих пәні</w:t>
            </w:r>
          </w:p>
        </w:tc>
        <w:tc>
          <w:tcPr>
            <w:tcW w:w="2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Есенбаева Гулнур Есенбаевна</w:t>
            </w:r>
          </w:p>
        </w:tc>
        <w:tc>
          <w:tcPr>
            <w:tcW w:w="1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 сағат</w:t>
            </w:r>
          </w:p>
        </w:tc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қазақ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Тұрақты орын</w:t>
            </w:r>
          </w:p>
        </w:tc>
      </w:tr>
    </w:tbl>
    <w:p w:rsidR="00650D5F" w:rsidRDefault="00650D5F">
      <w:pPr>
        <w:pStyle w:val="Standard"/>
        <w:ind w:firstLine="708"/>
        <w:jc w:val="both"/>
        <w:rPr>
          <w:rFonts w:hint="eastAsia"/>
        </w:rPr>
      </w:pPr>
    </w:p>
    <w:p w:rsidR="00012997" w:rsidRPr="00012997" w:rsidRDefault="00012997" w:rsidP="00012997">
      <w:pPr>
        <w:pStyle w:val="Standard"/>
        <w:ind w:firstLine="708"/>
        <w:jc w:val="both"/>
        <w:rPr>
          <w:rFonts w:hint="eastAsia"/>
        </w:rPr>
      </w:pPr>
      <w:r w:rsidRPr="00012997">
        <w:rPr>
          <w:rFonts w:ascii="Times New Roman" w:hAnsi="Times New Roman" w:cs="Times New Roman"/>
          <w:iCs/>
          <w:color w:val="000000"/>
          <w:lang w:val="kk-KZ"/>
        </w:rPr>
        <w:t>2023-2024 оқу жылының 06 желтоқсан күні өткен конкурстық комиссия шешімі  бойынша бос педагог қызметіне өткен мұғалім</w:t>
      </w:r>
      <w:r>
        <w:rPr>
          <w:rFonts w:ascii="Times New Roman" w:hAnsi="Times New Roman" w:cs="Times New Roman"/>
          <w:iCs/>
          <w:color w:val="000000"/>
          <w:lang w:val="kk-KZ"/>
        </w:rPr>
        <w:t xml:space="preserve"> </w:t>
      </w:r>
      <w:r>
        <w:rPr>
          <w:rFonts w:ascii="Times New Roman" w:eastAsia="F" w:hAnsi="Times New Roman" w:cs="Times New Roman"/>
          <w:kern w:val="0"/>
          <w:lang w:val="kk-KZ" w:eastAsia="ru-RU" w:bidi="ar-SA"/>
        </w:rPr>
        <w:t>Есенбаева Гулнур Есенбаевна</w:t>
      </w:r>
      <w:r>
        <w:rPr>
          <w:rFonts w:ascii="Times New Roman" w:eastAsia="F" w:hAnsi="Times New Roman" w:cs="Times New Roman"/>
          <w:kern w:val="0"/>
          <w:lang w:val="kk-KZ" w:eastAsia="ru-RU" w:bidi="ar-SA"/>
        </w:rPr>
        <w:t xml:space="preserve"> тарих пәні мұғалімі болып тұрақты орынға қабылданды. </w:t>
      </w:r>
      <w:bookmarkStart w:id="0" w:name="_GoBack"/>
      <w:bookmarkEnd w:id="0"/>
    </w:p>
    <w:p w:rsidR="00012997" w:rsidRDefault="00012997" w:rsidP="00012997">
      <w:pPr>
        <w:pStyle w:val="Standard"/>
        <w:ind w:firstLine="708"/>
        <w:jc w:val="both"/>
        <w:rPr>
          <w:rFonts w:hint="eastAsia"/>
        </w:rPr>
      </w:pPr>
    </w:p>
    <w:p w:rsidR="00650D5F" w:rsidRDefault="00650D5F">
      <w:pPr>
        <w:pStyle w:val="Standard"/>
        <w:jc w:val="both"/>
        <w:rPr>
          <w:rFonts w:hint="eastAsia"/>
        </w:rPr>
      </w:pPr>
    </w:p>
    <w:p w:rsidR="00650D5F" w:rsidRDefault="00650D5F">
      <w:pPr>
        <w:pStyle w:val="Standard"/>
        <w:jc w:val="both"/>
        <w:rPr>
          <w:rFonts w:ascii="Times New Roman" w:hAnsi="Times New Roman" w:cs="Times New Roman"/>
          <w:lang w:val="kk-KZ"/>
        </w:rPr>
      </w:pPr>
    </w:p>
    <w:p w:rsidR="00650D5F" w:rsidRDefault="009B7689">
      <w:pPr>
        <w:pStyle w:val="Standard"/>
        <w:jc w:val="both"/>
        <w:rPr>
          <w:rFonts w:hint="eastAsia"/>
        </w:rPr>
      </w:pPr>
      <w:r>
        <w:t xml:space="preserve">  </w:t>
      </w:r>
    </w:p>
    <w:sectPr w:rsidR="00650D5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B9A" w:rsidRDefault="00F17B9A">
      <w:pPr>
        <w:rPr>
          <w:rFonts w:hint="eastAsia"/>
        </w:rPr>
      </w:pPr>
      <w:r>
        <w:separator/>
      </w:r>
    </w:p>
  </w:endnote>
  <w:endnote w:type="continuationSeparator" w:id="0">
    <w:p w:rsidR="00F17B9A" w:rsidRDefault="00F17B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B9A" w:rsidRDefault="00F17B9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17B9A" w:rsidRDefault="00F17B9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5F"/>
    <w:rsid w:val="00012997"/>
    <w:rsid w:val="00650D5F"/>
    <w:rsid w:val="009B7689"/>
    <w:rsid w:val="00BF136D"/>
    <w:rsid w:val="00F1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C13E1-0BD5-44D1-80C6-7192CB8F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2023-12-06T14:48:00Z</dcterms:created>
  <dcterms:modified xsi:type="dcterms:W3CDTF">2023-12-06T17:41:00Z</dcterms:modified>
</cp:coreProperties>
</file>